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4D3" w14:textId="54959D92" w:rsidR="00FD367F" w:rsidRPr="00FB1AA0" w:rsidRDefault="00DC21A6" w:rsidP="00FB1AA0">
      <w:pPr>
        <w:pStyle w:val="KeinLeerraum"/>
        <w:jc w:val="center"/>
        <w:rPr>
          <w:b/>
          <w:bCs/>
          <w:sz w:val="30"/>
          <w:szCs w:val="30"/>
          <w:u w:val="single"/>
        </w:rPr>
      </w:pPr>
      <w:r w:rsidRPr="00FB1AA0">
        <w:rPr>
          <w:b/>
          <w:bCs/>
          <w:sz w:val="30"/>
          <w:szCs w:val="30"/>
          <w:u w:val="single"/>
        </w:rPr>
        <w:t>Verhaltensregeln für die Wiederaufnahme des Trainings</w:t>
      </w:r>
    </w:p>
    <w:p w14:paraId="0ACADFD4" w14:textId="77777777" w:rsidR="00AA52E1" w:rsidRPr="00A01E7B" w:rsidRDefault="00AA52E1" w:rsidP="00DC21A6">
      <w:pPr>
        <w:pStyle w:val="KeinLeerraum"/>
        <w:rPr>
          <w:b/>
          <w:bCs/>
          <w:sz w:val="28"/>
          <w:szCs w:val="28"/>
        </w:rPr>
      </w:pPr>
    </w:p>
    <w:p w14:paraId="7BCEC39B" w14:textId="110D149C" w:rsidR="00DC21A6" w:rsidRDefault="00DC21A6" w:rsidP="00DC21A6">
      <w:pPr>
        <w:pStyle w:val="KeinLeerraum"/>
        <w:rPr>
          <w:b/>
          <w:bCs/>
          <w:sz w:val="24"/>
          <w:szCs w:val="24"/>
        </w:rPr>
      </w:pPr>
    </w:p>
    <w:p w14:paraId="41645769" w14:textId="386D0986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Die Teilnahme an einem Judotraining muss immer freiwillig sein.</w:t>
      </w:r>
    </w:p>
    <w:p w14:paraId="4A131A0B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417A2B11" w14:textId="59484485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 xml:space="preserve">• Alle Judoka müssen gesund sein. Vor Trainingsbeginn muss jeder Trainierende (bzw. </w:t>
      </w:r>
      <w:r w:rsidR="00957DD2" w:rsidRPr="00FB1AA0">
        <w:rPr>
          <w:b/>
          <w:bCs/>
          <w:sz w:val="26"/>
          <w:szCs w:val="26"/>
        </w:rPr>
        <w:t>dessen</w:t>
      </w:r>
      <w:r w:rsidRPr="00FB1AA0">
        <w:rPr>
          <w:b/>
          <w:bCs/>
          <w:sz w:val="26"/>
          <w:szCs w:val="26"/>
        </w:rPr>
        <w:t xml:space="preserve"> Erziehungsberechtigte</w:t>
      </w:r>
      <w:r w:rsidR="00957DD2" w:rsidRPr="00FB1AA0">
        <w:rPr>
          <w:b/>
          <w:bCs/>
          <w:sz w:val="26"/>
          <w:szCs w:val="26"/>
        </w:rPr>
        <w:t>/r</w:t>
      </w:r>
      <w:r w:rsidRPr="00FB1AA0">
        <w:rPr>
          <w:b/>
          <w:bCs/>
          <w:sz w:val="26"/>
          <w:szCs w:val="26"/>
        </w:rPr>
        <w:t xml:space="preserve">) einen der </w:t>
      </w:r>
      <w:r w:rsidR="00CE31A7" w:rsidRPr="00FB1AA0">
        <w:rPr>
          <w:b/>
          <w:bCs/>
          <w:sz w:val="26"/>
          <w:szCs w:val="26"/>
        </w:rPr>
        <w:t xml:space="preserve">entsprechenden </w:t>
      </w:r>
      <w:r w:rsidRPr="00FB1AA0">
        <w:rPr>
          <w:b/>
          <w:bCs/>
          <w:sz w:val="26"/>
          <w:szCs w:val="26"/>
        </w:rPr>
        <w:t>Frageb</w:t>
      </w:r>
      <w:r w:rsidR="00957DD2" w:rsidRPr="00FB1AA0">
        <w:rPr>
          <w:b/>
          <w:bCs/>
          <w:sz w:val="26"/>
          <w:szCs w:val="26"/>
        </w:rPr>
        <w:t>ög</w:t>
      </w:r>
      <w:r w:rsidRPr="00FB1AA0">
        <w:rPr>
          <w:b/>
          <w:bCs/>
          <w:sz w:val="26"/>
          <w:szCs w:val="26"/>
        </w:rPr>
        <w:t xml:space="preserve">en des DJB ausgefüllt </w:t>
      </w:r>
      <w:r w:rsidR="00957DD2" w:rsidRPr="00FB1AA0">
        <w:rPr>
          <w:b/>
          <w:bCs/>
          <w:sz w:val="26"/>
          <w:szCs w:val="26"/>
        </w:rPr>
        <w:t>vorlegen</w:t>
      </w:r>
      <w:r w:rsidRPr="00FB1AA0">
        <w:rPr>
          <w:b/>
          <w:bCs/>
          <w:sz w:val="26"/>
          <w:szCs w:val="26"/>
        </w:rPr>
        <w:t xml:space="preserve">. Das regelmäßige und wiederholte Ausfüllen des Fragebogens ist empfehlenswert. </w:t>
      </w:r>
    </w:p>
    <w:p w14:paraId="0B3E6A4F" w14:textId="77777777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</w:p>
    <w:p w14:paraId="629AAAE9" w14:textId="5A6942E6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Alle Judoka sollten beim Techniktraining einen Mund</w:t>
      </w:r>
      <w:r w:rsidR="00957DD2" w:rsidRPr="00FB1AA0">
        <w:rPr>
          <w:b/>
          <w:bCs/>
          <w:sz w:val="26"/>
          <w:szCs w:val="26"/>
        </w:rPr>
        <w:t>-</w:t>
      </w:r>
      <w:r w:rsidRPr="00FB1AA0">
        <w:rPr>
          <w:b/>
          <w:bCs/>
          <w:sz w:val="26"/>
          <w:szCs w:val="26"/>
        </w:rPr>
        <w:t xml:space="preserve"> und Nasenschutz tragen. </w:t>
      </w:r>
      <w:r w:rsidR="00957DD2" w:rsidRPr="00FB1AA0">
        <w:rPr>
          <w:b/>
          <w:bCs/>
          <w:sz w:val="26"/>
          <w:szCs w:val="26"/>
        </w:rPr>
        <w:t>Zudem müssen a</w:t>
      </w:r>
      <w:r w:rsidRPr="00FB1AA0">
        <w:rPr>
          <w:b/>
          <w:bCs/>
          <w:sz w:val="26"/>
          <w:szCs w:val="26"/>
        </w:rPr>
        <w:t>lle anderen Personen, die sich in der Trainingsstätte aufhalten dürfen, einen Mund</w:t>
      </w:r>
      <w:r w:rsidR="00957DD2" w:rsidRPr="00FB1AA0">
        <w:rPr>
          <w:b/>
          <w:bCs/>
          <w:sz w:val="26"/>
          <w:szCs w:val="26"/>
        </w:rPr>
        <w:t>-</w:t>
      </w:r>
      <w:r w:rsidRPr="00FB1AA0">
        <w:rPr>
          <w:b/>
          <w:bCs/>
          <w:sz w:val="26"/>
          <w:szCs w:val="26"/>
        </w:rPr>
        <w:t xml:space="preserve"> und Nasenschutz tragen.</w:t>
      </w:r>
    </w:p>
    <w:p w14:paraId="12F825C0" w14:textId="54CCE761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</w:p>
    <w:p w14:paraId="263CE608" w14:textId="750F8C90" w:rsidR="002D472F" w:rsidRPr="00FB1AA0" w:rsidRDefault="002D472F" w:rsidP="002D472F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 xml:space="preserve">• Eltern und sonstige Zuschauer haben bis auf </w:t>
      </w:r>
      <w:r w:rsidR="00957DD2" w:rsidRPr="00FB1AA0">
        <w:rPr>
          <w:b/>
          <w:bCs/>
          <w:sz w:val="26"/>
          <w:szCs w:val="26"/>
        </w:rPr>
        <w:t>W</w:t>
      </w:r>
      <w:r w:rsidRPr="00FB1AA0">
        <w:rPr>
          <w:b/>
          <w:bCs/>
          <w:sz w:val="26"/>
          <w:szCs w:val="26"/>
        </w:rPr>
        <w:t>eiteres keinen Zutritt zur Trainingsstätte.</w:t>
      </w:r>
    </w:p>
    <w:p w14:paraId="53D549A8" w14:textId="77777777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</w:p>
    <w:p w14:paraId="06D2EF70" w14:textId="1A11A043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Alle Judoka müssen vor dem Training in eine Teilnehmerliste (mit Partnerwahl) eingetragen werden.</w:t>
      </w:r>
    </w:p>
    <w:p w14:paraId="313DD7D3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6538615E" w14:textId="2C8D76F2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Eingang und Ausgang der Trainingsstätte müssen räumlich getrennt sein. In der Halle dürfen sich nur, die durch die Größe der Trainingsfläche definierte Anzahl an Athleten aufhalten.</w:t>
      </w:r>
    </w:p>
    <w:p w14:paraId="4A18EBB8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3EFC5081" w14:textId="3917C876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Die Judoregeln müssen strikt eingehalten werden. Begrüßung und Verabschiedung erfolgen ausschließlich durch Verbeugung.</w:t>
      </w:r>
    </w:p>
    <w:p w14:paraId="60722FCE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70A93A47" w14:textId="627C08DD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 xml:space="preserve">• </w:t>
      </w:r>
      <w:r w:rsidR="00957DD2" w:rsidRPr="00FB1AA0">
        <w:rPr>
          <w:b/>
          <w:bCs/>
          <w:sz w:val="26"/>
          <w:szCs w:val="26"/>
        </w:rPr>
        <w:t>Die Hygieneregeln müssen vom Verein und jedes einzelnen Sportlers v</w:t>
      </w:r>
      <w:r w:rsidRPr="00FB1AA0">
        <w:rPr>
          <w:b/>
          <w:bCs/>
          <w:sz w:val="26"/>
          <w:szCs w:val="26"/>
        </w:rPr>
        <w:t>or, während und nach dem Training beachte</w:t>
      </w:r>
      <w:r w:rsidR="00957DD2" w:rsidRPr="00FB1AA0">
        <w:rPr>
          <w:b/>
          <w:bCs/>
          <w:sz w:val="26"/>
          <w:szCs w:val="26"/>
        </w:rPr>
        <w:t>t werden</w:t>
      </w:r>
      <w:r w:rsidRPr="00FB1AA0">
        <w:rPr>
          <w:b/>
          <w:bCs/>
          <w:sz w:val="26"/>
          <w:szCs w:val="26"/>
        </w:rPr>
        <w:t>.</w:t>
      </w:r>
    </w:p>
    <w:p w14:paraId="68BCCD0A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201344BB" w14:textId="2C9C6CBB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 xml:space="preserve">• Es müssen ständige Trainingspaare gebildet werden (unter Berücksichtigung der Wohngemeinschaften, wie z.B. bei Geschwistern) </w:t>
      </w:r>
    </w:p>
    <w:p w14:paraId="239CD812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1E407907" w14:textId="5319EC2D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Es dürfen keine Partnerwechsel während eines Trainings durchgeführt werden. Trainingspartner sollten nach Möglichkeit über mehrere Tage/Wochen beibehalten werden.</w:t>
      </w:r>
    </w:p>
    <w:p w14:paraId="68052CB4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1A2A165F" w14:textId="0ED146B4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Die Zeitdauer des Trainings sollte verkürzt werden</w:t>
      </w:r>
      <w:r w:rsidR="00957DD2" w:rsidRPr="00FB1AA0">
        <w:rPr>
          <w:b/>
          <w:bCs/>
          <w:sz w:val="26"/>
          <w:szCs w:val="26"/>
        </w:rPr>
        <w:t>,</w:t>
      </w:r>
      <w:r w:rsidRPr="00FB1AA0">
        <w:rPr>
          <w:b/>
          <w:bCs/>
          <w:sz w:val="26"/>
          <w:szCs w:val="26"/>
        </w:rPr>
        <w:t xml:space="preserve"> um mehr Teilnehmern die Möglichkeit des Trainings zu </w:t>
      </w:r>
      <w:r w:rsidR="00FB1AA0">
        <w:rPr>
          <w:b/>
          <w:bCs/>
          <w:sz w:val="26"/>
          <w:szCs w:val="26"/>
        </w:rPr>
        <w:t>geben</w:t>
      </w:r>
      <w:bookmarkStart w:id="0" w:name="_GoBack"/>
      <w:bookmarkEnd w:id="0"/>
      <w:r w:rsidRPr="00FB1AA0">
        <w:rPr>
          <w:b/>
          <w:bCs/>
          <w:sz w:val="26"/>
          <w:szCs w:val="26"/>
        </w:rPr>
        <w:t>.</w:t>
      </w:r>
    </w:p>
    <w:p w14:paraId="3422D3D4" w14:textId="77777777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</w:p>
    <w:p w14:paraId="3DDC4FC2" w14:textId="4DB39F16" w:rsidR="00A01E7B" w:rsidRPr="00FB1AA0" w:rsidRDefault="00A01E7B" w:rsidP="00A01E7B">
      <w:pPr>
        <w:pStyle w:val="KeinLeerraum"/>
        <w:rPr>
          <w:b/>
          <w:bCs/>
          <w:sz w:val="26"/>
          <w:szCs w:val="26"/>
        </w:rPr>
      </w:pPr>
      <w:r w:rsidRPr="00FB1AA0">
        <w:rPr>
          <w:b/>
          <w:bCs/>
          <w:sz w:val="26"/>
          <w:szCs w:val="26"/>
        </w:rPr>
        <w:t>• Der Trainer bzw. Prüfer soll sich am Mattenrand aufhalten und trägt immer einen Mundschutz.</w:t>
      </w:r>
    </w:p>
    <w:p w14:paraId="7EEAE694" w14:textId="149CC8EF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</w:p>
    <w:p w14:paraId="5DD53464" w14:textId="5747C9AD" w:rsidR="002D472F" w:rsidRPr="00FB1AA0" w:rsidRDefault="002D472F" w:rsidP="00A01E7B">
      <w:pPr>
        <w:pStyle w:val="KeinLeerraum"/>
        <w:rPr>
          <w:b/>
          <w:bCs/>
          <w:sz w:val="26"/>
          <w:szCs w:val="26"/>
        </w:rPr>
      </w:pPr>
    </w:p>
    <w:p w14:paraId="7810DA85" w14:textId="439C23A8" w:rsidR="002D472F" w:rsidRPr="00FB1AA0" w:rsidRDefault="002D472F" w:rsidP="00A01E7B">
      <w:pPr>
        <w:pStyle w:val="KeinLeerraum"/>
        <w:rPr>
          <w:b/>
          <w:bCs/>
          <w:color w:val="FF0000"/>
          <w:sz w:val="26"/>
          <w:szCs w:val="26"/>
        </w:rPr>
      </w:pPr>
      <w:r w:rsidRPr="00FB1AA0">
        <w:rPr>
          <w:b/>
          <w:bCs/>
          <w:color w:val="FF0000"/>
          <w:sz w:val="26"/>
          <w:szCs w:val="26"/>
        </w:rPr>
        <w:t>Zum ersten Training ist unbedingt der Fragebogen (Maßnahme 4</w:t>
      </w:r>
      <w:r w:rsidR="00D71486" w:rsidRPr="00FB1AA0">
        <w:rPr>
          <w:b/>
          <w:bCs/>
          <w:color w:val="FF0000"/>
          <w:sz w:val="26"/>
          <w:szCs w:val="26"/>
        </w:rPr>
        <w:t>) ausgefüllt mitzubringen, ansonsten darf der Sportler nicht am Training teilnehmen</w:t>
      </w:r>
      <w:r w:rsidR="00957DD2" w:rsidRPr="00FB1AA0">
        <w:rPr>
          <w:b/>
          <w:bCs/>
          <w:color w:val="FF0000"/>
          <w:sz w:val="26"/>
          <w:szCs w:val="26"/>
        </w:rPr>
        <w:t>!</w:t>
      </w:r>
      <w:r w:rsidR="00D71486" w:rsidRPr="00FB1AA0">
        <w:rPr>
          <w:b/>
          <w:bCs/>
          <w:color w:val="FF0000"/>
          <w:sz w:val="26"/>
          <w:szCs w:val="26"/>
        </w:rPr>
        <w:t xml:space="preserve"> Für jedes weitere Training muss dann die Gesundheitsbestätigung (Maßnahme 3) ausgefüllt mitgebracht werden.</w:t>
      </w:r>
    </w:p>
    <w:sectPr w:rsidR="002D472F" w:rsidRPr="00FB1AA0" w:rsidSect="001E0B67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097"/>
    <w:multiLevelType w:val="hybridMultilevel"/>
    <w:tmpl w:val="DDC4343A"/>
    <w:lvl w:ilvl="0" w:tplc="D224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A6"/>
    <w:rsid w:val="001E0B67"/>
    <w:rsid w:val="002D472F"/>
    <w:rsid w:val="00957DD2"/>
    <w:rsid w:val="00A01E7B"/>
    <w:rsid w:val="00AA52E1"/>
    <w:rsid w:val="00CE31A7"/>
    <w:rsid w:val="00D71486"/>
    <w:rsid w:val="00DC21A6"/>
    <w:rsid w:val="00FB1AA0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A76"/>
  <w15:chartTrackingRefBased/>
  <w15:docId w15:val="{E3070454-755B-4723-8885-1E9BB23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2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Hortsch</dc:creator>
  <cp:keywords/>
  <dc:description/>
  <cp:lastModifiedBy>Ja Ho</cp:lastModifiedBy>
  <cp:revision>7</cp:revision>
  <dcterms:created xsi:type="dcterms:W3CDTF">2020-06-09T15:52:00Z</dcterms:created>
  <dcterms:modified xsi:type="dcterms:W3CDTF">2020-06-09T20:10:00Z</dcterms:modified>
</cp:coreProperties>
</file>